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6E0FE" w14:textId="77777777" w:rsidR="00D13407" w:rsidRPr="00437564" w:rsidRDefault="00D13407" w:rsidP="00D13407">
      <w:pPr>
        <w:rPr>
          <w:rFonts w:ascii="Arial" w:hAnsi="Arial" w:cs="Arial"/>
          <w:b/>
          <w:sz w:val="22"/>
          <w:szCs w:val="22"/>
          <w:lang w:eastAsia="en-US"/>
        </w:rPr>
      </w:pPr>
      <w:r w:rsidRPr="00437564">
        <w:rPr>
          <w:rFonts w:ascii="Arial" w:hAnsi="Arial" w:cs="Arial"/>
          <w:b/>
          <w:sz w:val="22"/>
          <w:szCs w:val="22"/>
        </w:rPr>
        <w:t>Merila za izbor</w:t>
      </w:r>
    </w:p>
    <w:p w14:paraId="1DB24B9D" w14:textId="77777777" w:rsidR="00D13407" w:rsidRPr="009A2C77" w:rsidRDefault="00D13407" w:rsidP="00D13407">
      <w:pPr>
        <w:spacing w:line="240" w:lineRule="auto"/>
        <w:rPr>
          <w:rFonts w:ascii="Arial" w:hAnsi="Arial" w:cs="Arial"/>
          <w:sz w:val="22"/>
          <w:szCs w:val="22"/>
          <w:lang w:eastAsia="en-US"/>
        </w:rPr>
      </w:pPr>
    </w:p>
    <w:p w14:paraId="5C0B899E"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1. Ocena potenciala in kompetentnosti ekipe (maksimalno število točk = 20)</w:t>
      </w:r>
    </w:p>
    <w:p w14:paraId="41AB6C75" w14:textId="77777777" w:rsidR="00D13407" w:rsidRPr="009A2C77" w:rsidRDefault="00D13407" w:rsidP="00D13407">
      <w:pPr>
        <w:spacing w:line="240" w:lineRule="auto"/>
        <w:ind w:firstLine="0"/>
        <w:rPr>
          <w:rFonts w:ascii="Arial" w:hAnsi="Arial" w:cs="Arial"/>
          <w:sz w:val="22"/>
          <w:szCs w:val="22"/>
          <w:lang w:eastAsia="en-US"/>
        </w:rPr>
      </w:pPr>
      <w:r w:rsidRPr="009A2C77">
        <w:rPr>
          <w:rFonts w:ascii="Arial" w:hAnsi="Arial" w:cs="Arial"/>
          <w:sz w:val="22"/>
          <w:szCs w:val="22"/>
          <w:lang w:eastAsia="en-US"/>
        </w:rPr>
        <w:t xml:space="preserve">Interdisciplinarna ekipa pokriva področje razvoja (inženirski del), designa (oblika in uporabnost produkta) in marketinga (prodajne veščine in znanja), ki že ima izkušnje z razvojem </w:t>
      </w:r>
      <w:proofErr w:type="spellStart"/>
      <w:r w:rsidRPr="009A2C77">
        <w:rPr>
          <w:rFonts w:ascii="Arial" w:hAnsi="Arial" w:cs="Arial"/>
          <w:sz w:val="22"/>
          <w:szCs w:val="22"/>
          <w:lang w:eastAsia="en-US"/>
        </w:rPr>
        <w:t>startupov</w:t>
      </w:r>
      <w:proofErr w:type="spellEnd"/>
      <w:r w:rsidRPr="009A2C77">
        <w:rPr>
          <w:rFonts w:ascii="Arial" w:hAnsi="Arial" w:cs="Arial"/>
          <w:sz w:val="22"/>
          <w:szCs w:val="22"/>
          <w:lang w:eastAsia="en-US"/>
        </w:rPr>
        <w:t xml:space="preserve">. Člani ekipe dokazujejo zavezo za realizacijo projekta. </w:t>
      </w:r>
    </w:p>
    <w:p w14:paraId="686C9A38" w14:textId="77777777" w:rsidR="00D13407" w:rsidRPr="009A2C77" w:rsidRDefault="00D13407" w:rsidP="00D13407">
      <w:pPr>
        <w:rPr>
          <w:rFonts w:ascii="Arial" w:hAnsi="Arial" w:cs="Arial"/>
          <w:sz w:val="22"/>
          <w:szCs w:val="22"/>
          <w:lang w:eastAsia="en-US"/>
        </w:rPr>
      </w:pPr>
    </w:p>
    <w:p w14:paraId="29654EC1"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2. Razumevanje problema (maksimalno število točk = 10)</w:t>
      </w:r>
    </w:p>
    <w:p w14:paraId="2E8B17FC" w14:textId="77777777" w:rsidR="00D13407" w:rsidRPr="009A2C77" w:rsidRDefault="00D13407" w:rsidP="00D13407">
      <w:pPr>
        <w:spacing w:line="240" w:lineRule="auto"/>
        <w:ind w:firstLine="0"/>
        <w:rPr>
          <w:rFonts w:ascii="Arial" w:hAnsi="Arial" w:cs="Arial"/>
          <w:sz w:val="22"/>
          <w:szCs w:val="22"/>
          <w:lang w:eastAsia="en-US"/>
        </w:rPr>
      </w:pP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ekipa jasno razume problem segmenta uporabnikov. Za dobro razumevanje problema ima ekipa jasno zastavljen proces odkrivanja strank, v obliki intervjujev, pristajalnih strani ali drugih metod ter akcijski načrt za izvedbo.</w:t>
      </w:r>
    </w:p>
    <w:p w14:paraId="2923D82B" w14:textId="77777777" w:rsidR="00D13407" w:rsidRPr="009A2C77" w:rsidRDefault="00D13407" w:rsidP="00D13407">
      <w:pPr>
        <w:spacing w:line="240" w:lineRule="auto"/>
        <w:rPr>
          <w:rFonts w:ascii="Arial" w:hAnsi="Arial" w:cs="Arial"/>
          <w:sz w:val="22"/>
          <w:szCs w:val="22"/>
          <w:lang w:eastAsia="en-US"/>
        </w:rPr>
      </w:pPr>
    </w:p>
    <w:p w14:paraId="5F28B73F"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3. Rešitev, edinstvena ponujena vrednost, neulovljiva prednost (</w:t>
      </w:r>
      <w:proofErr w:type="spellStart"/>
      <w:r w:rsidRPr="009A2C77">
        <w:rPr>
          <w:rFonts w:ascii="Arial" w:hAnsi="Arial" w:cs="Arial"/>
          <w:b/>
          <w:sz w:val="22"/>
          <w:szCs w:val="22"/>
          <w:lang w:eastAsia="en-US"/>
        </w:rPr>
        <w:t>maks</w:t>
      </w:r>
      <w:proofErr w:type="spellEnd"/>
      <w:r w:rsidRPr="009A2C77">
        <w:rPr>
          <w:rFonts w:ascii="Arial" w:hAnsi="Arial" w:cs="Arial"/>
          <w:b/>
          <w:sz w:val="22"/>
          <w:szCs w:val="22"/>
          <w:lang w:eastAsia="en-US"/>
        </w:rPr>
        <w:t>. št. točk = 10)</w:t>
      </w:r>
    </w:p>
    <w:p w14:paraId="380ACC9F" w14:textId="77777777" w:rsidR="00D13407" w:rsidRPr="009A2C77" w:rsidRDefault="00D13407" w:rsidP="00D13407">
      <w:pPr>
        <w:spacing w:line="240" w:lineRule="auto"/>
        <w:ind w:firstLine="0"/>
        <w:rPr>
          <w:rFonts w:ascii="Arial" w:hAnsi="Arial" w:cs="Arial"/>
          <w:sz w:val="22"/>
          <w:szCs w:val="22"/>
          <w:lang w:eastAsia="en-US"/>
        </w:rPr>
      </w:pP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ima jasno opredeljeno rešitev (določene minimalne lastnosti produkta ali storitve), ki je že v fazi konkretizacije (prototip, skice, …). </w:t>
      </w: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ima jasen akcijski načrt, kako bo ustreznost rešitve glede na problem/probleme tudi ustrezno preveril pri uporabnikih. Jasno je artikulirana edinstvena ponujena vrednost ter jasno definirana in utemeljena neulovljiva prednost (jedrna kompetenca, zaščitena intelektualna lastnina, prednost prvega na trgu, poslovna skrivnost, specifično znanje, mreža povezav, izkušnje v panogi, …) </w:t>
      </w:r>
    </w:p>
    <w:p w14:paraId="1158B659" w14:textId="77777777" w:rsidR="00D13407" w:rsidRPr="009A2C77" w:rsidRDefault="00D13407" w:rsidP="00D13407">
      <w:pPr>
        <w:spacing w:line="240" w:lineRule="auto"/>
        <w:rPr>
          <w:rFonts w:ascii="Arial" w:hAnsi="Arial" w:cs="Arial"/>
          <w:sz w:val="22"/>
          <w:szCs w:val="22"/>
          <w:lang w:eastAsia="en-US"/>
        </w:rPr>
      </w:pPr>
    </w:p>
    <w:p w14:paraId="13582BDB"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4. Segment kupcev in kanali (maksimalno število točk = 10)</w:t>
      </w:r>
    </w:p>
    <w:p w14:paraId="38973AE3" w14:textId="77777777" w:rsidR="00D13407" w:rsidRPr="009A2C77" w:rsidRDefault="00D13407" w:rsidP="00D13407">
      <w:pPr>
        <w:spacing w:line="240" w:lineRule="auto"/>
        <w:ind w:firstLine="0"/>
        <w:rPr>
          <w:rFonts w:ascii="Arial" w:hAnsi="Arial" w:cs="Arial"/>
          <w:sz w:val="22"/>
          <w:szCs w:val="22"/>
          <w:lang w:eastAsia="en-US"/>
        </w:rPr>
      </w:pP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ima jasno opredeljene segmente kupcev, natančno izdelane profil(e) zgodnjih uporabnikov.</w:t>
      </w:r>
    </w:p>
    <w:p w14:paraId="1CBAF780" w14:textId="77777777" w:rsidR="00D13407" w:rsidRPr="009A2C77" w:rsidRDefault="00D13407" w:rsidP="00D13407">
      <w:pPr>
        <w:spacing w:line="240" w:lineRule="auto"/>
        <w:rPr>
          <w:rFonts w:ascii="Arial" w:hAnsi="Arial" w:cs="Arial"/>
          <w:sz w:val="22"/>
          <w:szCs w:val="22"/>
          <w:lang w:eastAsia="en-US"/>
        </w:rPr>
      </w:pPr>
    </w:p>
    <w:p w14:paraId="4BB5A598"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5. Toki prihodkov, stroški in ključni kazalniki (maksimalno število točk = 10)</w:t>
      </w:r>
    </w:p>
    <w:p w14:paraId="129E859F" w14:textId="77777777" w:rsidR="00D13407" w:rsidRPr="009A2C77" w:rsidRDefault="00D13407" w:rsidP="00D13407">
      <w:pPr>
        <w:spacing w:line="240" w:lineRule="auto"/>
        <w:ind w:firstLine="0"/>
        <w:rPr>
          <w:rFonts w:ascii="Arial" w:hAnsi="Arial" w:cs="Arial"/>
          <w:sz w:val="22"/>
          <w:szCs w:val="22"/>
          <w:lang w:eastAsia="en-US"/>
        </w:rPr>
      </w:pP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ima jasno in realno opredeljene potencialne prihodkovne kanale. Ključni kazalniki so jasno opredeljeni (uporabni, dostopni in pregledni) ter popolnoma skladni s panogo. </w:t>
      </w:r>
    </w:p>
    <w:p w14:paraId="6678F096" w14:textId="77777777" w:rsidR="00D13407" w:rsidRPr="009A2C77" w:rsidRDefault="00D13407" w:rsidP="00D13407">
      <w:pPr>
        <w:spacing w:line="240" w:lineRule="auto"/>
        <w:ind w:firstLine="0"/>
        <w:rPr>
          <w:rFonts w:ascii="Arial" w:hAnsi="Arial" w:cs="Arial"/>
          <w:sz w:val="22"/>
          <w:szCs w:val="22"/>
          <w:lang w:eastAsia="en-US"/>
        </w:rPr>
      </w:pPr>
    </w:p>
    <w:p w14:paraId="48B2A3CD"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6. Stopnja razvoja (</w:t>
      </w:r>
      <w:proofErr w:type="spellStart"/>
      <w:r w:rsidRPr="009A2C77">
        <w:rPr>
          <w:rFonts w:ascii="Arial" w:hAnsi="Arial" w:cs="Arial"/>
          <w:b/>
          <w:sz w:val="22"/>
          <w:szCs w:val="22"/>
          <w:lang w:eastAsia="en-US"/>
        </w:rPr>
        <w:t>makismalno</w:t>
      </w:r>
      <w:proofErr w:type="spellEnd"/>
      <w:r w:rsidRPr="009A2C77">
        <w:rPr>
          <w:rFonts w:ascii="Arial" w:hAnsi="Arial" w:cs="Arial"/>
          <w:b/>
          <w:sz w:val="22"/>
          <w:szCs w:val="22"/>
          <w:lang w:eastAsia="en-US"/>
        </w:rPr>
        <w:t xml:space="preserve"> število točk = 10)</w:t>
      </w:r>
    </w:p>
    <w:p w14:paraId="0842CC3D" w14:textId="77777777" w:rsidR="00D13407" w:rsidRPr="009A2C77" w:rsidRDefault="00D13407" w:rsidP="00D13407">
      <w:pPr>
        <w:spacing w:line="240" w:lineRule="auto"/>
        <w:ind w:firstLine="0"/>
        <w:rPr>
          <w:rFonts w:ascii="Arial" w:hAnsi="Arial" w:cs="Arial"/>
          <w:sz w:val="22"/>
          <w:szCs w:val="22"/>
          <w:lang w:eastAsia="en-US"/>
        </w:rPr>
      </w:pPr>
      <w:proofErr w:type="spellStart"/>
      <w:r w:rsidRPr="009A2C77">
        <w:rPr>
          <w:rFonts w:ascii="Arial" w:hAnsi="Arial" w:cs="Arial"/>
          <w:sz w:val="22"/>
          <w:szCs w:val="22"/>
          <w:lang w:eastAsia="en-US"/>
        </w:rPr>
        <w:t>Startup</w:t>
      </w:r>
      <w:proofErr w:type="spellEnd"/>
      <w:r w:rsidRPr="009A2C77">
        <w:rPr>
          <w:rFonts w:ascii="Arial" w:hAnsi="Arial" w:cs="Arial"/>
          <w:sz w:val="22"/>
          <w:szCs w:val="22"/>
          <w:lang w:eastAsia="en-US"/>
        </w:rPr>
        <w:t xml:space="preserve"> ima razvit prototip, izvedeno testiranje pri ciljni publiki ali izdelano kakršnokoli drugo pilotno raziskavo produkta/storitve.</w:t>
      </w:r>
    </w:p>
    <w:p w14:paraId="05A1EEB2" w14:textId="77777777" w:rsidR="00D13407" w:rsidRPr="009A2C77" w:rsidRDefault="00D13407" w:rsidP="00D13407">
      <w:pPr>
        <w:spacing w:line="240" w:lineRule="auto"/>
        <w:rPr>
          <w:rFonts w:ascii="Arial" w:hAnsi="Arial" w:cs="Arial"/>
          <w:sz w:val="22"/>
          <w:szCs w:val="22"/>
          <w:lang w:eastAsia="en-US"/>
        </w:rPr>
      </w:pPr>
    </w:p>
    <w:p w14:paraId="304ECE6C" w14:textId="77777777" w:rsidR="00D13407" w:rsidRPr="009A2C77" w:rsidRDefault="00D13407" w:rsidP="00D13407">
      <w:pPr>
        <w:spacing w:line="240" w:lineRule="auto"/>
        <w:ind w:firstLine="0"/>
        <w:rPr>
          <w:rFonts w:ascii="Arial" w:hAnsi="Arial" w:cs="Arial"/>
          <w:b/>
          <w:sz w:val="22"/>
          <w:szCs w:val="22"/>
          <w:lang w:eastAsia="en-US"/>
        </w:rPr>
      </w:pPr>
      <w:r w:rsidRPr="009A2C77">
        <w:rPr>
          <w:rFonts w:ascii="Arial" w:hAnsi="Arial" w:cs="Arial"/>
          <w:b/>
          <w:sz w:val="22"/>
          <w:szCs w:val="22"/>
          <w:lang w:eastAsia="en-US"/>
        </w:rPr>
        <w:t>7. Osebna predstavitev (maksimalno število točk = 30)</w:t>
      </w:r>
    </w:p>
    <w:p w14:paraId="5A51E212" w14:textId="77777777" w:rsidR="00D13407" w:rsidRDefault="00D13407" w:rsidP="00D13407">
      <w:pPr>
        <w:spacing w:line="240" w:lineRule="auto"/>
        <w:ind w:firstLine="0"/>
        <w:rPr>
          <w:rFonts w:ascii="Arial" w:hAnsi="Arial" w:cs="Arial"/>
          <w:sz w:val="22"/>
          <w:szCs w:val="22"/>
          <w:lang w:eastAsia="en-US"/>
        </w:rPr>
      </w:pPr>
      <w:r w:rsidRPr="009A2C77">
        <w:rPr>
          <w:rFonts w:ascii="Arial" w:hAnsi="Arial" w:cs="Arial"/>
          <w:sz w:val="22"/>
          <w:szCs w:val="22"/>
          <w:lang w:eastAsia="en-US"/>
        </w:rPr>
        <w:t>Osebna predstavitev vsebuje ključne informacije (jasna in argumentirana predstavitev vseh elementov vitkega okvirja in predstavitve ekipe). Nastop podjetnika je prepričljiv in v celoti izkazuje ključne podjetniške lastnosti (vizijo, samozavest, poglobljeno poznavanje trga,…).</w:t>
      </w:r>
    </w:p>
    <w:p w14:paraId="125AA867" w14:textId="77777777" w:rsidR="00D13407" w:rsidRDefault="00D13407" w:rsidP="00D13407">
      <w:pPr>
        <w:spacing w:line="240" w:lineRule="auto"/>
        <w:ind w:firstLine="0"/>
        <w:rPr>
          <w:rFonts w:ascii="Arial" w:hAnsi="Arial" w:cs="Arial"/>
          <w:sz w:val="22"/>
          <w:szCs w:val="22"/>
          <w:lang w:eastAsia="en-US"/>
        </w:rPr>
      </w:pPr>
    </w:p>
    <w:p w14:paraId="3AFB456B" w14:textId="77777777" w:rsidR="00D13407" w:rsidRDefault="00D13407" w:rsidP="00D13407">
      <w:pPr>
        <w:spacing w:line="240" w:lineRule="auto"/>
        <w:ind w:firstLine="0"/>
        <w:rPr>
          <w:rFonts w:ascii="Arial" w:hAnsi="Arial" w:cs="Arial"/>
          <w:b/>
          <w:sz w:val="22"/>
          <w:szCs w:val="22"/>
          <w:lang w:eastAsia="en-US"/>
        </w:rPr>
      </w:pPr>
      <w:r w:rsidRPr="00BD286F">
        <w:rPr>
          <w:rFonts w:ascii="Arial" w:hAnsi="Arial" w:cs="Arial"/>
          <w:b/>
          <w:bCs/>
          <w:sz w:val="22"/>
          <w:szCs w:val="22"/>
          <w:lang w:eastAsia="en-US"/>
        </w:rPr>
        <w:t xml:space="preserve">8. Projekt prispeva k trajnostnemu razvoju za zeleno prihodnost MOV </w:t>
      </w:r>
      <w:r w:rsidRPr="009A2C77">
        <w:rPr>
          <w:rFonts w:ascii="Arial" w:hAnsi="Arial" w:cs="Arial"/>
          <w:b/>
          <w:sz w:val="22"/>
          <w:szCs w:val="22"/>
          <w:lang w:eastAsia="en-US"/>
        </w:rPr>
        <w:t xml:space="preserve">(maksimalno število točk = </w:t>
      </w:r>
      <w:r>
        <w:rPr>
          <w:rFonts w:ascii="Arial" w:hAnsi="Arial" w:cs="Arial"/>
          <w:b/>
          <w:sz w:val="22"/>
          <w:szCs w:val="22"/>
          <w:lang w:eastAsia="en-US"/>
        </w:rPr>
        <w:t>10</w:t>
      </w:r>
      <w:r w:rsidRPr="009A2C77">
        <w:rPr>
          <w:rFonts w:ascii="Arial" w:hAnsi="Arial" w:cs="Arial"/>
          <w:b/>
          <w:sz w:val="22"/>
          <w:szCs w:val="22"/>
          <w:lang w:eastAsia="en-US"/>
        </w:rPr>
        <w:t>)</w:t>
      </w:r>
      <w:r>
        <w:rPr>
          <w:rFonts w:ascii="Arial" w:hAnsi="Arial" w:cs="Arial"/>
          <w:b/>
          <w:sz w:val="22"/>
          <w:szCs w:val="22"/>
          <w:lang w:eastAsia="en-US"/>
        </w:rPr>
        <w:t xml:space="preserve"> </w:t>
      </w:r>
    </w:p>
    <w:p w14:paraId="54A2F715" w14:textId="77777777" w:rsidR="00D13407" w:rsidRPr="00A23349" w:rsidRDefault="00D13407" w:rsidP="00D13407">
      <w:pPr>
        <w:spacing w:line="240" w:lineRule="auto"/>
        <w:ind w:firstLine="0"/>
        <w:rPr>
          <w:rFonts w:ascii="Arial" w:hAnsi="Arial" w:cs="Arial"/>
          <w:sz w:val="22"/>
          <w:szCs w:val="22"/>
        </w:rPr>
      </w:pPr>
      <w:r w:rsidRPr="0078152B">
        <w:rPr>
          <w:rFonts w:ascii="Arial" w:hAnsi="Arial" w:cs="Arial"/>
          <w:bCs/>
          <w:sz w:val="22"/>
          <w:szCs w:val="22"/>
          <w:lang w:eastAsia="en-US"/>
        </w:rPr>
        <w:t>Projekt vsebuje</w:t>
      </w:r>
      <w:r>
        <w:rPr>
          <w:rFonts w:ascii="Arial" w:hAnsi="Arial" w:cs="Arial"/>
          <w:bCs/>
          <w:sz w:val="22"/>
          <w:szCs w:val="22"/>
          <w:lang w:eastAsia="en-US"/>
        </w:rPr>
        <w:t xml:space="preserve"> elemente trajnostnega in zelenega razvoja občine </w:t>
      </w:r>
      <w:r w:rsidRPr="00A23349">
        <w:rPr>
          <w:rFonts w:ascii="Arial" w:eastAsiaTheme="minorHAnsi" w:hAnsi="Arial" w:cs="Arial"/>
          <w:color w:val="000000"/>
          <w:sz w:val="22"/>
          <w:szCs w:val="22"/>
          <w:lang w:eastAsia="en-US"/>
        </w:rPr>
        <w:t xml:space="preserve">(npr. komunikacija, trajnostna mobilnost, odpadki, družbena odgovornost voda, energija in </w:t>
      </w:r>
      <w:proofErr w:type="spellStart"/>
      <w:r>
        <w:rPr>
          <w:rFonts w:ascii="Arial" w:eastAsiaTheme="minorHAnsi" w:hAnsi="Arial" w:cs="Arial"/>
          <w:color w:val="000000"/>
          <w:sz w:val="22"/>
          <w:szCs w:val="22"/>
          <w:lang w:eastAsia="en-US"/>
        </w:rPr>
        <w:t>o</w:t>
      </w:r>
      <w:r w:rsidRPr="00A23349">
        <w:rPr>
          <w:rFonts w:ascii="Arial" w:eastAsiaTheme="minorHAnsi" w:hAnsi="Arial" w:cs="Arial"/>
          <w:color w:val="000000"/>
          <w:sz w:val="22"/>
          <w:szCs w:val="22"/>
          <w:lang w:eastAsia="en-US"/>
        </w:rPr>
        <w:t>glični</w:t>
      </w:r>
      <w:proofErr w:type="spellEnd"/>
      <w:r w:rsidRPr="00A23349">
        <w:rPr>
          <w:rFonts w:ascii="Arial" w:eastAsiaTheme="minorHAnsi" w:hAnsi="Arial" w:cs="Arial"/>
          <w:color w:val="000000"/>
          <w:sz w:val="22"/>
          <w:szCs w:val="22"/>
          <w:lang w:eastAsia="en-US"/>
        </w:rPr>
        <w:t xml:space="preserve"> odtis, zdravje in kulturna dediščina, itd.)</w:t>
      </w:r>
    </w:p>
    <w:p w14:paraId="72E83753" w14:textId="77777777" w:rsidR="00FD05D0" w:rsidRDefault="00FD05D0"/>
    <w:sectPr w:rsidR="00FD05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407"/>
    <w:rsid w:val="003E7626"/>
    <w:rsid w:val="00565EE7"/>
    <w:rsid w:val="00D13407"/>
    <w:rsid w:val="00D93853"/>
    <w:rsid w:val="00FD05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8F5E"/>
  <w15:chartTrackingRefBased/>
  <w15:docId w15:val="{E7EF2F00-3AA5-4C7B-98F1-29F6FDDBE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13407"/>
    <w:pPr>
      <w:spacing w:after="0" w:line="300" w:lineRule="auto"/>
      <w:ind w:firstLine="425"/>
      <w:jc w:val="both"/>
    </w:pPr>
    <w:rPr>
      <w:rFonts w:ascii="Times New Roman" w:eastAsia="Times New Roman" w:hAnsi="Times New Roman" w:cs="Times New Roman"/>
      <w:kern w:val="0"/>
      <w:sz w:val="24"/>
      <w:szCs w:val="20"/>
      <w:lang w:eastAsia="sl-SI"/>
      <w14:ligatures w14:val="none"/>
    </w:rPr>
  </w:style>
  <w:style w:type="paragraph" w:styleId="Naslov1">
    <w:name w:val="heading 1"/>
    <w:basedOn w:val="Navaden"/>
    <w:next w:val="Navaden"/>
    <w:link w:val="Naslov1Znak"/>
    <w:uiPriority w:val="9"/>
    <w:qFormat/>
    <w:rsid w:val="00D13407"/>
    <w:pPr>
      <w:keepNext/>
      <w:keepLines/>
      <w:spacing w:before="360" w:after="80" w:line="259" w:lineRule="auto"/>
      <w:ind w:firstLine="0"/>
      <w:jc w:val="left"/>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avaden"/>
    <w:next w:val="Navaden"/>
    <w:link w:val="Naslov2Znak"/>
    <w:uiPriority w:val="9"/>
    <w:semiHidden/>
    <w:unhideWhenUsed/>
    <w:qFormat/>
    <w:rsid w:val="00D13407"/>
    <w:pPr>
      <w:keepNext/>
      <w:keepLines/>
      <w:spacing w:before="160" w:after="80" w:line="259" w:lineRule="auto"/>
      <w:ind w:firstLine="0"/>
      <w:jc w:val="left"/>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avaden"/>
    <w:next w:val="Navaden"/>
    <w:link w:val="Naslov3Znak"/>
    <w:uiPriority w:val="9"/>
    <w:semiHidden/>
    <w:unhideWhenUsed/>
    <w:qFormat/>
    <w:rsid w:val="00D13407"/>
    <w:pPr>
      <w:keepNext/>
      <w:keepLines/>
      <w:spacing w:before="160" w:after="80" w:line="259" w:lineRule="auto"/>
      <w:ind w:firstLine="0"/>
      <w:jc w:val="left"/>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avaden"/>
    <w:next w:val="Navaden"/>
    <w:link w:val="Naslov4Znak"/>
    <w:uiPriority w:val="9"/>
    <w:semiHidden/>
    <w:unhideWhenUsed/>
    <w:qFormat/>
    <w:rsid w:val="00D13407"/>
    <w:pPr>
      <w:keepNext/>
      <w:keepLines/>
      <w:spacing w:before="80" w:after="40" w:line="259" w:lineRule="auto"/>
      <w:ind w:firstLine="0"/>
      <w:jc w:val="left"/>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avaden"/>
    <w:next w:val="Navaden"/>
    <w:link w:val="Naslov5Znak"/>
    <w:uiPriority w:val="9"/>
    <w:semiHidden/>
    <w:unhideWhenUsed/>
    <w:qFormat/>
    <w:rsid w:val="00D13407"/>
    <w:pPr>
      <w:keepNext/>
      <w:keepLines/>
      <w:spacing w:before="80" w:after="40" w:line="259" w:lineRule="auto"/>
      <w:ind w:firstLine="0"/>
      <w:jc w:val="left"/>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avaden"/>
    <w:next w:val="Navaden"/>
    <w:link w:val="Naslov6Znak"/>
    <w:uiPriority w:val="9"/>
    <w:semiHidden/>
    <w:unhideWhenUsed/>
    <w:qFormat/>
    <w:rsid w:val="00D13407"/>
    <w:pPr>
      <w:keepNext/>
      <w:keepLines/>
      <w:spacing w:before="40" w:line="259" w:lineRule="auto"/>
      <w:ind w:firstLine="0"/>
      <w:jc w:val="left"/>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avaden"/>
    <w:next w:val="Navaden"/>
    <w:link w:val="Naslov7Znak"/>
    <w:uiPriority w:val="9"/>
    <w:semiHidden/>
    <w:unhideWhenUsed/>
    <w:qFormat/>
    <w:rsid w:val="00D13407"/>
    <w:pPr>
      <w:keepNext/>
      <w:keepLines/>
      <w:spacing w:before="40" w:line="259" w:lineRule="auto"/>
      <w:ind w:firstLine="0"/>
      <w:jc w:val="left"/>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avaden"/>
    <w:next w:val="Navaden"/>
    <w:link w:val="Naslov8Znak"/>
    <w:uiPriority w:val="9"/>
    <w:semiHidden/>
    <w:unhideWhenUsed/>
    <w:qFormat/>
    <w:rsid w:val="00D13407"/>
    <w:pPr>
      <w:keepNext/>
      <w:keepLines/>
      <w:spacing w:line="259" w:lineRule="auto"/>
      <w:ind w:firstLine="0"/>
      <w:jc w:val="left"/>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avaden"/>
    <w:next w:val="Navaden"/>
    <w:link w:val="Naslov9Znak"/>
    <w:uiPriority w:val="9"/>
    <w:semiHidden/>
    <w:unhideWhenUsed/>
    <w:qFormat/>
    <w:rsid w:val="00D13407"/>
    <w:pPr>
      <w:keepNext/>
      <w:keepLines/>
      <w:spacing w:line="259" w:lineRule="auto"/>
      <w:ind w:firstLine="0"/>
      <w:jc w:val="left"/>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13407"/>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D13407"/>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D13407"/>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D13407"/>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D13407"/>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D13407"/>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13407"/>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13407"/>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13407"/>
    <w:rPr>
      <w:rFonts w:eastAsiaTheme="majorEastAsia" w:cstheme="majorBidi"/>
      <w:color w:val="272727" w:themeColor="text1" w:themeTint="D8"/>
    </w:rPr>
  </w:style>
  <w:style w:type="paragraph" w:styleId="Naslov">
    <w:name w:val="Title"/>
    <w:basedOn w:val="Navaden"/>
    <w:next w:val="Navaden"/>
    <w:link w:val="NaslovZnak"/>
    <w:uiPriority w:val="10"/>
    <w:qFormat/>
    <w:rsid w:val="00D13407"/>
    <w:pPr>
      <w:spacing w:after="80" w:line="240" w:lineRule="auto"/>
      <w:ind w:firstLine="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Znak">
    <w:name w:val="Naslov Znak"/>
    <w:basedOn w:val="Privzetapisavaodstavka"/>
    <w:link w:val="Naslov"/>
    <w:uiPriority w:val="10"/>
    <w:rsid w:val="00D13407"/>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13407"/>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Znak">
    <w:name w:val="Podnaslov Znak"/>
    <w:basedOn w:val="Privzetapisavaodstavka"/>
    <w:link w:val="Podnaslov"/>
    <w:uiPriority w:val="11"/>
    <w:rsid w:val="00D13407"/>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13407"/>
    <w:pPr>
      <w:spacing w:before="160" w:after="160" w:line="259" w:lineRule="auto"/>
      <w:ind w:firstLine="0"/>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Znak">
    <w:name w:val="Citat Znak"/>
    <w:basedOn w:val="Privzetapisavaodstavka"/>
    <w:link w:val="Citat"/>
    <w:uiPriority w:val="29"/>
    <w:rsid w:val="00D13407"/>
    <w:rPr>
      <w:i/>
      <w:iCs/>
      <w:color w:val="404040" w:themeColor="text1" w:themeTint="BF"/>
    </w:rPr>
  </w:style>
  <w:style w:type="paragraph" w:styleId="Odstavekseznama">
    <w:name w:val="List Paragraph"/>
    <w:basedOn w:val="Navaden"/>
    <w:uiPriority w:val="34"/>
    <w:qFormat/>
    <w:rsid w:val="00D13407"/>
    <w:pPr>
      <w:spacing w:after="160" w:line="259" w:lineRule="auto"/>
      <w:ind w:left="720" w:firstLine="0"/>
      <w:contextualSpacing/>
      <w:jc w:val="left"/>
    </w:pPr>
    <w:rPr>
      <w:rFonts w:asciiTheme="minorHAnsi" w:eastAsiaTheme="minorHAnsi" w:hAnsiTheme="minorHAnsi" w:cstheme="minorBidi"/>
      <w:kern w:val="2"/>
      <w:sz w:val="22"/>
      <w:szCs w:val="22"/>
      <w:lang w:eastAsia="en-US"/>
      <w14:ligatures w14:val="standardContextual"/>
    </w:rPr>
  </w:style>
  <w:style w:type="character" w:styleId="Intenzivenpoudarek">
    <w:name w:val="Intense Emphasis"/>
    <w:basedOn w:val="Privzetapisavaodstavka"/>
    <w:uiPriority w:val="21"/>
    <w:qFormat/>
    <w:rsid w:val="00D13407"/>
    <w:rPr>
      <w:i/>
      <w:iCs/>
      <w:color w:val="2F5496" w:themeColor="accent1" w:themeShade="BF"/>
    </w:rPr>
  </w:style>
  <w:style w:type="paragraph" w:styleId="Intenzivencitat">
    <w:name w:val="Intense Quote"/>
    <w:basedOn w:val="Navaden"/>
    <w:next w:val="Navaden"/>
    <w:link w:val="IntenzivencitatZnak"/>
    <w:uiPriority w:val="30"/>
    <w:qFormat/>
    <w:rsid w:val="00D13407"/>
    <w:pPr>
      <w:pBdr>
        <w:top w:val="single" w:sz="4" w:space="10" w:color="2F5496" w:themeColor="accent1" w:themeShade="BF"/>
        <w:bottom w:val="single" w:sz="4" w:space="10" w:color="2F5496" w:themeColor="accent1" w:themeShade="BF"/>
      </w:pBdr>
      <w:spacing w:before="360" w:after="360" w:line="259" w:lineRule="auto"/>
      <w:ind w:left="864" w:right="864" w:firstLine="0"/>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ntenzivencitatZnak">
    <w:name w:val="Intenziven citat Znak"/>
    <w:basedOn w:val="Privzetapisavaodstavka"/>
    <w:link w:val="Intenzivencitat"/>
    <w:uiPriority w:val="30"/>
    <w:rsid w:val="00D13407"/>
    <w:rPr>
      <w:i/>
      <w:iCs/>
      <w:color w:val="2F5496" w:themeColor="accent1" w:themeShade="BF"/>
    </w:rPr>
  </w:style>
  <w:style w:type="character" w:styleId="Intenzivensklic">
    <w:name w:val="Intense Reference"/>
    <w:basedOn w:val="Privzetapisavaodstavka"/>
    <w:uiPriority w:val="32"/>
    <w:qFormat/>
    <w:rsid w:val="00D1340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dc:creator>
  <cp:keywords/>
  <dc:description/>
  <cp:lastModifiedBy>BENO</cp:lastModifiedBy>
  <cp:revision>1</cp:revision>
  <dcterms:created xsi:type="dcterms:W3CDTF">2025-06-03T18:41:00Z</dcterms:created>
  <dcterms:modified xsi:type="dcterms:W3CDTF">2025-06-03T18:42:00Z</dcterms:modified>
</cp:coreProperties>
</file>